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D9" w:rsidRDefault="00786C91">
      <w:proofErr w:type="spellStart"/>
      <w:r>
        <w:rPr>
          <w:rFonts w:ascii="Arial" w:hAnsi="Arial" w:cs="Arial"/>
          <w:color w:val="212121"/>
          <w:sz w:val="21"/>
          <w:szCs w:val="21"/>
        </w:rPr>
        <w:t>Shoei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VFX-WR - эволюционное развитие легендарной серии шлемов VFX для мотокросса,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эндуро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эндуро</w:t>
      </w:r>
      <w:proofErr w:type="spellEnd"/>
      <w:r>
        <w:rPr>
          <w:rFonts w:ascii="Arial" w:hAnsi="Arial" w:cs="Arial"/>
          <w:color w:val="212121"/>
          <w:sz w:val="21"/>
          <w:szCs w:val="21"/>
        </w:rPr>
        <w:t>-кросса и ралли-рейдов.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Ключевые особенности модели:</w:t>
      </w:r>
      <w:r>
        <w:rPr>
          <w:rFonts w:ascii="Arial" w:hAnsi="Arial" w:cs="Arial"/>
          <w:color w:val="212121"/>
          <w:sz w:val="21"/>
          <w:szCs w:val="21"/>
        </w:rPr>
        <w:br/>
        <w:t>- Продвинутая технология изготовления оболочки AIM+ (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Advanced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Integrated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Matrix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). Это - многослойная клееная конструкция из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арамидных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волокон и связующего вещества. Лёгкая и прочная. Изготавливается в 4 размерах.</w:t>
      </w:r>
      <w:r>
        <w:rPr>
          <w:rFonts w:ascii="Arial" w:hAnsi="Arial" w:cs="Arial"/>
          <w:color w:val="212121"/>
          <w:sz w:val="21"/>
          <w:szCs w:val="21"/>
        </w:rPr>
        <w:br/>
        <w:t xml:space="preserve">- Инновационная система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энергопоглощения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M.E.D.S. (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Motion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Energy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Distribution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System</w:t>
      </w:r>
      <w:proofErr w:type="spellEnd"/>
      <w:r>
        <w:rPr>
          <w:rFonts w:ascii="Arial" w:hAnsi="Arial" w:cs="Arial"/>
          <w:color w:val="212121"/>
          <w:sz w:val="21"/>
          <w:szCs w:val="21"/>
        </w:rPr>
        <w:t>) со специальным элементом, снижающим вращающий момент при ударах и уменьшающим вероятность повреждений.</w:t>
      </w:r>
      <w:r>
        <w:rPr>
          <w:rFonts w:ascii="Arial" w:hAnsi="Arial" w:cs="Arial"/>
          <w:color w:val="212121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Аэродинамичный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дизайн с интегрированными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спойлерами</w:t>
      </w:r>
      <w:proofErr w:type="spellEnd"/>
      <w:r>
        <w:rPr>
          <w:rFonts w:ascii="Arial" w:hAnsi="Arial" w:cs="Arial"/>
          <w:color w:val="212121"/>
          <w:sz w:val="21"/>
          <w:szCs w:val="21"/>
        </w:rPr>
        <w:t>, улучшающими стабильность на высокой скорости, вентиляцию шлема и одновременно являющихся силовыми элементами. Козырек крепится на трех винтах и интегрирован в силуэт шлема для снижения завихрений.</w:t>
      </w:r>
      <w:r>
        <w:rPr>
          <w:rFonts w:ascii="Arial" w:hAnsi="Arial" w:cs="Arial"/>
          <w:color w:val="212121"/>
          <w:sz w:val="21"/>
          <w:szCs w:val="21"/>
        </w:rPr>
        <w:br/>
        <w:t>- Агрессивная и развитая по форме передняя часть с большими воздухозаборниками. Высокоэффективная многоканальная система вентиляции.</w:t>
      </w:r>
      <w:r>
        <w:rPr>
          <w:rFonts w:ascii="Arial" w:hAnsi="Arial" w:cs="Arial"/>
          <w:color w:val="212121"/>
          <w:sz w:val="21"/>
          <w:szCs w:val="21"/>
        </w:rPr>
        <w:br/>
        <w:t>- Специальная система экстренного снятия шлема с пострадавшего в случае аварии E.Q.R.S. (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Emergency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Quick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Release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System</w:t>
      </w:r>
      <w:proofErr w:type="spellEnd"/>
      <w:r>
        <w:rPr>
          <w:rFonts w:ascii="Arial" w:hAnsi="Arial" w:cs="Arial"/>
          <w:color w:val="212121"/>
          <w:sz w:val="21"/>
          <w:szCs w:val="21"/>
        </w:rPr>
        <w:t>).</w:t>
      </w:r>
      <w:r>
        <w:rPr>
          <w:rFonts w:ascii="Arial" w:hAnsi="Arial" w:cs="Arial"/>
          <w:color w:val="212121"/>
          <w:sz w:val="21"/>
          <w:szCs w:val="21"/>
        </w:rPr>
        <w:br/>
        <w:t xml:space="preserve">- Надёжная гоночная застёжка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Double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D-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Ring</w:t>
      </w:r>
      <w:proofErr w:type="spellEnd"/>
      <w:r>
        <w:rPr>
          <w:rFonts w:ascii="Arial" w:hAnsi="Arial" w:cs="Arial"/>
          <w:color w:val="212121"/>
          <w:sz w:val="21"/>
          <w:szCs w:val="21"/>
        </w:rPr>
        <w:t>.</w:t>
      </w:r>
      <w:r>
        <w:rPr>
          <w:rFonts w:ascii="Arial" w:hAnsi="Arial" w:cs="Arial"/>
          <w:color w:val="212121"/>
          <w:sz w:val="21"/>
          <w:szCs w:val="21"/>
        </w:rPr>
        <w:br/>
        <w:t xml:space="preserve">- Съемная, пригодная для стирки подкладка из быстросохнущего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гипоаллергенного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материала 3D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Max-Dry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с антибактериальной пропиткой.</w:t>
      </w:r>
      <w:r>
        <w:rPr>
          <w:rFonts w:ascii="Arial" w:hAnsi="Arial" w:cs="Arial"/>
          <w:color w:val="212121"/>
          <w:sz w:val="21"/>
          <w:szCs w:val="21"/>
        </w:rPr>
        <w:br/>
        <w:t>В комплекте со шлемом поставляется тканевый мешок для хранения и переноски.</w:t>
      </w:r>
      <w:r>
        <w:rPr>
          <w:rFonts w:ascii="Arial" w:hAnsi="Arial" w:cs="Arial"/>
          <w:color w:val="212121"/>
          <w:sz w:val="21"/>
          <w:szCs w:val="21"/>
        </w:rPr>
        <w:br/>
        <w:t>Небольшой вес шлема - около 1270 г, существенно повышает комфорт при езде и снижает утомляемость. Это особенно критично для внедорожных соревнований, предполагающих активное движение.</w:t>
      </w:r>
      <w:bookmarkStart w:id="0" w:name="_GoBack"/>
      <w:bookmarkEnd w:id="0"/>
    </w:p>
    <w:sectPr w:rsidR="00EC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F6"/>
    <w:rsid w:val="00786C91"/>
    <w:rsid w:val="00BD6537"/>
    <w:rsid w:val="00CC4AF6"/>
    <w:rsid w:val="00E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67AA58-971A-4E99-884F-8924A5D1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37"/>
  </w:style>
  <w:style w:type="paragraph" w:styleId="1">
    <w:name w:val="heading 1"/>
    <w:basedOn w:val="a"/>
    <w:link w:val="10"/>
    <w:uiPriority w:val="9"/>
    <w:qFormat/>
    <w:rsid w:val="00BD653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53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D6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2022-05-26T06:24:00Z</dcterms:created>
  <dcterms:modified xsi:type="dcterms:W3CDTF">2022-05-26T06:24:00Z</dcterms:modified>
</cp:coreProperties>
</file>